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51" w:rsidRDefault="00ED5C44" w:rsidP="00ED5C44">
      <w:pPr>
        <w:jc w:val="center"/>
        <w:rPr>
          <w:rFonts w:ascii="HelloAbracadabra" w:hAnsi="HelloAbracadabra"/>
          <w:sz w:val="52"/>
          <w:szCs w:val="52"/>
        </w:rPr>
      </w:pPr>
      <w:r w:rsidRPr="00ED5C44">
        <w:rPr>
          <w:rFonts w:ascii="HelloAbracadabra" w:hAnsi="HelloAbracadabra"/>
          <w:sz w:val="52"/>
          <w:szCs w:val="52"/>
        </w:rPr>
        <w:t>Online Subscriptions at Redwood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155"/>
        <w:gridCol w:w="3690"/>
        <w:gridCol w:w="2340"/>
        <w:gridCol w:w="6390"/>
      </w:tblGrid>
      <w:tr w:rsidR="002C7F11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b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b/>
                <w:sz w:val="32"/>
                <w:szCs w:val="32"/>
              </w:rPr>
              <w:t>Website</w:t>
            </w:r>
          </w:p>
        </w:tc>
        <w:tc>
          <w:tcPr>
            <w:tcW w:w="3690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b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b/>
                <w:sz w:val="32"/>
                <w:szCs w:val="32"/>
              </w:rPr>
              <w:t>Login Info</w:t>
            </w:r>
          </w:p>
        </w:tc>
        <w:tc>
          <w:tcPr>
            <w:tcW w:w="2340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b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b/>
                <w:sz w:val="32"/>
                <w:szCs w:val="32"/>
              </w:rPr>
              <w:t>Grade Levels</w:t>
            </w:r>
          </w:p>
        </w:tc>
        <w:tc>
          <w:tcPr>
            <w:tcW w:w="6390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b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b/>
                <w:sz w:val="32"/>
                <w:szCs w:val="32"/>
              </w:rPr>
              <w:t>Other Info</w:t>
            </w:r>
          </w:p>
        </w:tc>
      </w:tr>
      <w:tr w:rsidR="00ED5C44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Brain Pop</w:t>
            </w:r>
          </w:p>
        </w:tc>
        <w:tc>
          <w:tcPr>
            <w:tcW w:w="3690" w:type="dxa"/>
          </w:tcPr>
          <w:p w:rsid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4" w:history="1">
              <w:r w:rsidR="002C7F11" w:rsidRPr="00EF49E4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www.brainpop.com</w:t>
              </w:r>
            </w:hyperlink>
          </w:p>
          <w:p w:rsidR="002C7F11" w:rsidRDefault="002C7F11" w:rsidP="002C7F11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 xml:space="preserve">Username: </w:t>
            </w:r>
            <w:proofErr w:type="spellStart"/>
            <w:r>
              <w:rPr>
                <w:rFonts w:ascii="HelloAbracadabra" w:hAnsi="HelloAbracadabra"/>
                <w:sz w:val="32"/>
                <w:szCs w:val="32"/>
              </w:rPr>
              <w:t>redwoodelem</w:t>
            </w:r>
            <w:proofErr w:type="spellEnd"/>
          </w:p>
          <w:p w:rsidR="002C7F11" w:rsidRPr="00ED5C44" w:rsidRDefault="002C7F11" w:rsidP="002C7F11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 xml:space="preserve">Password: </w:t>
            </w:r>
            <w:proofErr w:type="spellStart"/>
            <w:r>
              <w:rPr>
                <w:rFonts w:ascii="HelloAbracadabra" w:hAnsi="HelloAbracadabra"/>
                <w:sz w:val="32"/>
                <w:szCs w:val="32"/>
              </w:rPr>
              <w:t>brainpop</w:t>
            </w:r>
            <w:proofErr w:type="spellEnd"/>
          </w:p>
        </w:tc>
        <w:tc>
          <w:tcPr>
            <w:tcW w:w="2340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 xml:space="preserve">Whole School </w:t>
            </w:r>
          </w:p>
        </w:tc>
        <w:tc>
          <w:tcPr>
            <w:tcW w:w="6390" w:type="dxa"/>
          </w:tcPr>
          <w:p w:rsidR="00ED5C44" w:rsidRPr="002C7F11" w:rsidRDefault="002C7F11" w:rsidP="002C7F11">
            <w:pPr>
              <w:rPr>
                <w:rFonts w:ascii="HelloAbracadabra" w:hAnsi="HelloAbracadabra"/>
                <w:sz w:val="28"/>
                <w:szCs w:val="28"/>
              </w:rPr>
            </w:pPr>
            <w:r w:rsidRPr="002C7F11">
              <w:rPr>
                <w:rFonts w:ascii="HelloAbracadabra" w:hAnsi="HelloAbracadabra"/>
                <w:sz w:val="28"/>
                <w:szCs w:val="28"/>
              </w:rPr>
              <w:t xml:space="preserve">We have a subscription to both </w:t>
            </w:r>
            <w:proofErr w:type="spellStart"/>
            <w:r w:rsidRPr="002C7F11">
              <w:rPr>
                <w:rFonts w:ascii="HelloAbracadabra" w:hAnsi="HelloAbracadabra"/>
                <w:sz w:val="28"/>
                <w:szCs w:val="28"/>
              </w:rPr>
              <w:t>BrainPOP</w:t>
            </w:r>
            <w:proofErr w:type="spellEnd"/>
            <w:r w:rsidRPr="002C7F11">
              <w:rPr>
                <w:rFonts w:ascii="HelloAbracadabra" w:hAnsi="HelloAbracadabra"/>
                <w:sz w:val="28"/>
                <w:szCs w:val="28"/>
              </w:rPr>
              <w:t xml:space="preserve"> and </w:t>
            </w:r>
            <w:proofErr w:type="spellStart"/>
            <w:r w:rsidRPr="002C7F11">
              <w:rPr>
                <w:rFonts w:ascii="HelloAbracadabra" w:hAnsi="HelloAbracadabra"/>
                <w:sz w:val="28"/>
                <w:szCs w:val="28"/>
              </w:rPr>
              <w:t>BrainPOP</w:t>
            </w:r>
            <w:proofErr w:type="spellEnd"/>
            <w:r w:rsidRPr="002C7F11">
              <w:rPr>
                <w:rFonts w:ascii="HelloAbracadabra" w:hAnsi="HelloAbracadabra"/>
                <w:sz w:val="28"/>
                <w:szCs w:val="28"/>
              </w:rPr>
              <w:t xml:space="preserve"> Jr. Use the same username and password for both sites. This website provides video tutorials, quizzes, and activities in a wide variety of subject areas.</w:t>
            </w:r>
            <w:r w:rsidR="00122CD5">
              <w:rPr>
                <w:rFonts w:ascii="HelloAbracadabra" w:hAnsi="HelloAbracadabra"/>
                <w:sz w:val="28"/>
                <w:szCs w:val="28"/>
              </w:rPr>
              <w:t xml:space="preserve"> </w:t>
            </w:r>
          </w:p>
        </w:tc>
      </w:tr>
      <w:tr w:rsidR="00ED5C44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Spelling City</w:t>
            </w:r>
          </w:p>
        </w:tc>
        <w:tc>
          <w:tcPr>
            <w:tcW w:w="3690" w:type="dxa"/>
          </w:tcPr>
          <w:p w:rsidR="00ED5C44" w:rsidRP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5" w:history="1">
              <w:r w:rsidR="00AA5DF0" w:rsidRPr="00EF49E4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www.spellingcity.com</w:t>
              </w:r>
            </w:hyperlink>
            <w:r w:rsidR="00AA5DF0">
              <w:rPr>
                <w:rFonts w:ascii="HelloAbracadabra" w:hAnsi="HelloAbracadabra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3-4 grade</w:t>
            </w:r>
            <w:r w:rsidR="00122CD5">
              <w:rPr>
                <w:rFonts w:ascii="HelloAbracadabra" w:hAnsi="HelloAbracadabra"/>
                <w:sz w:val="32"/>
                <w:szCs w:val="32"/>
              </w:rPr>
              <w:t xml:space="preserve"> have a </w:t>
            </w:r>
          </w:p>
          <w:p w:rsidR="00ED5C44" w:rsidRP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p</w:t>
            </w:r>
            <w:r w:rsidR="00ED5C44">
              <w:rPr>
                <w:rFonts w:ascii="HelloAbracadabra" w:hAnsi="HelloAbracadabra"/>
                <w:sz w:val="32"/>
                <w:szCs w:val="32"/>
              </w:rPr>
              <w:t>aid subscription</w:t>
            </w:r>
          </w:p>
        </w:tc>
        <w:tc>
          <w:tcPr>
            <w:tcW w:w="6390" w:type="dxa"/>
          </w:tcPr>
          <w:p w:rsidR="00ED5C44" w:rsidRPr="00AA5DF0" w:rsidRDefault="00AA5DF0" w:rsidP="002C7F11">
            <w:pPr>
              <w:rPr>
                <w:rFonts w:ascii="HelloAbracadabra" w:hAnsi="HelloAbracadabra"/>
                <w:sz w:val="28"/>
                <w:szCs w:val="28"/>
              </w:rPr>
            </w:pPr>
            <w:r w:rsidRPr="00AA5DF0">
              <w:rPr>
                <w:rFonts w:ascii="HelloAbracadabra" w:hAnsi="HelloAbracadabra"/>
                <w:sz w:val="28"/>
                <w:szCs w:val="28"/>
              </w:rPr>
              <w:t>There are features of this site that can be used with a free subscription. Currently, third and fourth grade have a paid subscription. Part of this year’s tech budget will go toward paying for a school-wide subscription. Stay tuned for more updates!</w:t>
            </w:r>
          </w:p>
        </w:tc>
      </w:tr>
      <w:tr w:rsidR="00ED5C44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IXL Math</w:t>
            </w:r>
          </w:p>
        </w:tc>
        <w:tc>
          <w:tcPr>
            <w:tcW w:w="3690" w:type="dxa"/>
          </w:tcPr>
          <w:p w:rsidR="00ED5C44" w:rsidRP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6" w:history="1">
              <w:r w:rsidR="00AA5DF0" w:rsidRPr="00EF49E4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www.ixl.com</w:t>
              </w:r>
            </w:hyperlink>
            <w:r w:rsidR="00AA5DF0">
              <w:rPr>
                <w:rFonts w:ascii="HelloAbracadabra" w:hAnsi="HelloAbracadabra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ED5C44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4</w:t>
            </w:r>
            <w:r w:rsidR="00122CD5" w:rsidRPr="00122CD5">
              <w:rPr>
                <w:rFonts w:ascii="HelloAbracadabra" w:hAnsi="HelloAbracadabra"/>
                <w:sz w:val="32"/>
                <w:szCs w:val="32"/>
                <w:vertAlign w:val="superscript"/>
              </w:rPr>
              <w:t>th</w:t>
            </w:r>
            <w:r w:rsidR="00122CD5">
              <w:rPr>
                <w:rFonts w:ascii="HelloAbracadabra" w:hAnsi="HelloAbracadabra"/>
                <w:sz w:val="32"/>
                <w:szCs w:val="32"/>
              </w:rPr>
              <w:t xml:space="preserve"> </w:t>
            </w:r>
            <w:r>
              <w:rPr>
                <w:rFonts w:ascii="HelloAbracadabra" w:hAnsi="HelloAbracadabra"/>
                <w:sz w:val="32"/>
                <w:szCs w:val="32"/>
              </w:rPr>
              <w:t xml:space="preserve"> grade</w:t>
            </w:r>
          </w:p>
        </w:tc>
        <w:tc>
          <w:tcPr>
            <w:tcW w:w="6390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</w:p>
        </w:tc>
      </w:tr>
      <w:tr w:rsidR="00ED5C44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Adventure to Fitness</w:t>
            </w:r>
          </w:p>
        </w:tc>
        <w:tc>
          <w:tcPr>
            <w:tcW w:w="3690" w:type="dxa"/>
          </w:tcPr>
          <w:p w:rsid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7" w:history="1">
              <w:r w:rsidR="002C7F11" w:rsidRPr="00EF49E4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www.adventuretofitness.com</w:t>
              </w:r>
            </w:hyperlink>
          </w:p>
          <w:p w:rsidR="002C7F11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Username: GSD email address</w:t>
            </w:r>
          </w:p>
          <w:p w:rsidR="002C7F11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Password: adventure</w:t>
            </w:r>
          </w:p>
        </w:tc>
        <w:tc>
          <w:tcPr>
            <w:tcW w:w="2340" w:type="dxa"/>
          </w:tcPr>
          <w:p w:rsidR="00ED5C44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Whole School</w:t>
            </w:r>
          </w:p>
        </w:tc>
        <w:tc>
          <w:tcPr>
            <w:tcW w:w="6390" w:type="dxa"/>
          </w:tcPr>
          <w:p w:rsidR="00ED5C44" w:rsidRPr="002C7F11" w:rsidRDefault="002C7F11" w:rsidP="002C7F11">
            <w:pPr>
              <w:rPr>
                <w:rFonts w:ascii="HelloAbracadabra" w:hAnsi="HelloAbracadabra"/>
                <w:sz w:val="28"/>
                <w:szCs w:val="28"/>
              </w:rPr>
            </w:pPr>
            <w:r w:rsidRPr="002C7F11">
              <w:rPr>
                <w:rFonts w:ascii="HelloAbracadabra" w:hAnsi="HelloAbracadabra"/>
                <w:sz w:val="28"/>
                <w:szCs w:val="28"/>
              </w:rPr>
              <w:t>This site is full of videos that get your students up and moving while teaching content. I recommend using the 5 minute Adventure Blasts in your classroom.</w:t>
            </w:r>
          </w:p>
        </w:tc>
      </w:tr>
      <w:tr w:rsidR="00ED5C44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Successmaker</w:t>
            </w:r>
          </w:p>
        </w:tc>
        <w:tc>
          <w:tcPr>
            <w:tcW w:w="3690" w:type="dxa"/>
          </w:tcPr>
          <w:p w:rsidR="00ED5C44" w:rsidRPr="00ED5C44" w:rsidRDefault="00122CD5" w:rsidP="00ED5C44">
            <w:pPr>
              <w:rPr>
                <w:rFonts w:ascii="HelloAbracadabra" w:hAnsi="HelloAbracadabra"/>
                <w:sz w:val="32"/>
                <w:szCs w:val="32"/>
              </w:rPr>
            </w:pPr>
            <w:hyperlink r:id="rId8" w:history="1">
              <w:r w:rsidR="00ED5C44" w:rsidRPr="00AA5DF0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successmaker.graniteschools.org</w:t>
              </w:r>
            </w:hyperlink>
          </w:p>
        </w:tc>
        <w:tc>
          <w:tcPr>
            <w:tcW w:w="2340" w:type="dxa"/>
          </w:tcPr>
          <w:p w:rsidR="00ED5C44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Whole School</w:t>
            </w:r>
          </w:p>
        </w:tc>
        <w:tc>
          <w:tcPr>
            <w:tcW w:w="6390" w:type="dxa"/>
          </w:tcPr>
          <w:p w:rsidR="00ED5C44" w:rsidRPr="00AA5DF0" w:rsidRDefault="00AA5DF0" w:rsidP="00AA5DF0">
            <w:pPr>
              <w:rPr>
                <w:rFonts w:ascii="HelloAbracadabra" w:hAnsi="HelloAbracadabra"/>
                <w:sz w:val="28"/>
                <w:szCs w:val="28"/>
              </w:rPr>
            </w:pPr>
            <w:r w:rsidRPr="00AA5DF0">
              <w:rPr>
                <w:rFonts w:ascii="HelloAbracadabra" w:hAnsi="HelloAbracadabra"/>
                <w:sz w:val="28"/>
                <w:szCs w:val="28"/>
              </w:rPr>
              <w:t>Successmaker provides additional on-level instruction and practice in language arts and math. If you have questions about this program, please ask one of our excellent computer lab aides.</w:t>
            </w:r>
          </w:p>
        </w:tc>
      </w:tr>
      <w:tr w:rsidR="002C7F11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proofErr w:type="spellStart"/>
            <w:r w:rsidRPr="00ED5C44">
              <w:rPr>
                <w:rFonts w:ascii="HelloAbracadabra" w:hAnsi="HelloAbracadabra"/>
                <w:sz w:val="32"/>
                <w:szCs w:val="32"/>
              </w:rPr>
              <w:t>Lexia</w:t>
            </w:r>
            <w:proofErr w:type="spellEnd"/>
          </w:p>
        </w:tc>
        <w:tc>
          <w:tcPr>
            <w:tcW w:w="3690" w:type="dxa"/>
          </w:tcPr>
          <w:p w:rsidR="00ED5C44" w:rsidRP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9" w:history="1">
              <w:r w:rsidR="00AA5DF0" w:rsidRPr="00EF49E4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http://www.lexiacore5.com/?SiteID=6987-8898-4659-8217</w:t>
              </w:r>
            </w:hyperlink>
            <w:r w:rsidR="00AA5DF0">
              <w:rPr>
                <w:rFonts w:ascii="HelloAbracadabra" w:hAnsi="HelloAbracadabra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ED5C44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Whole School</w:t>
            </w:r>
          </w:p>
        </w:tc>
        <w:tc>
          <w:tcPr>
            <w:tcW w:w="6390" w:type="dxa"/>
          </w:tcPr>
          <w:p w:rsidR="00ED5C44" w:rsidRPr="00122CD5" w:rsidRDefault="00AA5DF0" w:rsidP="00122CD5">
            <w:pPr>
              <w:rPr>
                <w:rFonts w:ascii="HelloAbracadabra" w:hAnsi="HelloAbracadabra"/>
                <w:sz w:val="28"/>
                <w:szCs w:val="28"/>
              </w:rPr>
            </w:pPr>
            <w:proofErr w:type="spellStart"/>
            <w:r w:rsidRPr="00122CD5">
              <w:rPr>
                <w:rFonts w:ascii="HelloAbracadabra" w:hAnsi="HelloAbracadabra"/>
                <w:sz w:val="28"/>
                <w:szCs w:val="28"/>
              </w:rPr>
              <w:t>Lexia</w:t>
            </w:r>
            <w:proofErr w:type="spellEnd"/>
            <w:r w:rsidRPr="00122CD5">
              <w:rPr>
                <w:rFonts w:ascii="HelloAbracadabra" w:hAnsi="HelloAbracadabra"/>
                <w:sz w:val="28"/>
                <w:szCs w:val="28"/>
              </w:rPr>
              <w:t xml:space="preserve"> is a program to </w:t>
            </w:r>
            <w:r w:rsidR="00122CD5">
              <w:rPr>
                <w:rFonts w:ascii="HelloAbracadabra" w:hAnsi="HelloAbracadabra"/>
                <w:sz w:val="28"/>
                <w:szCs w:val="28"/>
              </w:rPr>
              <w:t>supplement</w:t>
            </w:r>
            <w:r w:rsidRPr="00122CD5">
              <w:rPr>
                <w:rFonts w:ascii="HelloAbracadabra" w:hAnsi="HelloAbracadabra"/>
                <w:sz w:val="28"/>
                <w:szCs w:val="28"/>
              </w:rPr>
              <w:t xml:space="preserve"> language arts instruction. If you have questions, please ask one of our excellent computer lab aides.</w:t>
            </w:r>
            <w:r w:rsidR="00122CD5">
              <w:rPr>
                <w:rFonts w:ascii="HelloAbracadabra" w:hAnsi="HelloAbracadabra"/>
                <w:sz w:val="28"/>
                <w:szCs w:val="28"/>
              </w:rPr>
              <w:t xml:space="preserve"> Robyn and Heidi can also print certificates for your students as they achieve higher levels in the program.</w:t>
            </w:r>
          </w:p>
        </w:tc>
      </w:tr>
      <w:tr w:rsidR="002C7F11" w:rsidTr="00AA5DF0">
        <w:tc>
          <w:tcPr>
            <w:tcW w:w="2155" w:type="dxa"/>
          </w:tcPr>
          <w:p w:rsidR="00ED5C44" w:rsidRPr="00ED5C44" w:rsidRDefault="00ED5C44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 w:rsidRPr="00ED5C44">
              <w:rPr>
                <w:rFonts w:ascii="HelloAbracadabra" w:hAnsi="HelloAbracadabra"/>
                <w:sz w:val="32"/>
                <w:szCs w:val="32"/>
              </w:rPr>
              <w:t>Imagine Learning</w:t>
            </w:r>
          </w:p>
        </w:tc>
        <w:tc>
          <w:tcPr>
            <w:tcW w:w="3690" w:type="dxa"/>
          </w:tcPr>
          <w:p w:rsidR="00ED5C44" w:rsidRPr="00ED5C44" w:rsidRDefault="00122CD5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hyperlink r:id="rId10" w:history="1">
              <w:r w:rsidR="00ED5C44" w:rsidRPr="00AA5DF0">
                <w:rPr>
                  <w:rStyle w:val="Hyperlink"/>
                  <w:rFonts w:ascii="HelloAbracadabra" w:hAnsi="HelloAbracadabra"/>
                  <w:sz w:val="32"/>
                  <w:szCs w:val="32"/>
                </w:rPr>
                <w:t>go.imaginelearning.com</w:t>
              </w:r>
            </w:hyperlink>
          </w:p>
        </w:tc>
        <w:tc>
          <w:tcPr>
            <w:tcW w:w="2340" w:type="dxa"/>
          </w:tcPr>
          <w:p w:rsidR="00ED5C44" w:rsidRPr="00ED5C44" w:rsidRDefault="002C7F11" w:rsidP="00ED5C44">
            <w:pPr>
              <w:jc w:val="center"/>
              <w:rPr>
                <w:rFonts w:ascii="HelloAbracadabra" w:hAnsi="HelloAbracadabra"/>
                <w:sz w:val="32"/>
                <w:szCs w:val="32"/>
              </w:rPr>
            </w:pPr>
            <w:r>
              <w:rPr>
                <w:rFonts w:ascii="HelloAbracadabra" w:hAnsi="HelloAbracadabra"/>
                <w:sz w:val="32"/>
                <w:szCs w:val="32"/>
              </w:rPr>
              <w:t>Primarily 1-3 grade and ELL students</w:t>
            </w:r>
          </w:p>
        </w:tc>
        <w:tc>
          <w:tcPr>
            <w:tcW w:w="6390" w:type="dxa"/>
          </w:tcPr>
          <w:p w:rsidR="00ED5C44" w:rsidRPr="00122CD5" w:rsidRDefault="00AA5DF0" w:rsidP="00122CD5">
            <w:pPr>
              <w:rPr>
                <w:rFonts w:ascii="HelloAbracadabra" w:hAnsi="HelloAbracadabra"/>
                <w:sz w:val="28"/>
                <w:szCs w:val="28"/>
              </w:rPr>
            </w:pPr>
            <w:r w:rsidRPr="00122CD5">
              <w:rPr>
                <w:rFonts w:ascii="HelloAbracadabra" w:hAnsi="HelloAbracadabra"/>
                <w:sz w:val="28"/>
                <w:szCs w:val="28"/>
              </w:rPr>
              <w:t>Imagine Learning is designed to help students learn to read and speak English. If you have questions, please ask one of our excellent computer lab aides.</w:t>
            </w:r>
          </w:p>
        </w:tc>
      </w:tr>
    </w:tbl>
    <w:p w:rsidR="00ED5C44" w:rsidRPr="00ED5C44" w:rsidRDefault="00ED5C44" w:rsidP="00ED5C44">
      <w:pPr>
        <w:jc w:val="center"/>
        <w:rPr>
          <w:rFonts w:ascii="HelloAbracadabra" w:hAnsi="HelloAbracadabra"/>
          <w:sz w:val="52"/>
          <w:szCs w:val="52"/>
        </w:rPr>
      </w:pPr>
      <w:bookmarkStart w:id="0" w:name="_GoBack"/>
      <w:bookmarkEnd w:id="0"/>
    </w:p>
    <w:sectPr w:rsidR="00ED5C44" w:rsidRPr="00ED5C44" w:rsidSect="00AA5D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4"/>
    <w:rsid w:val="00122CD5"/>
    <w:rsid w:val="002C7F11"/>
    <w:rsid w:val="00630651"/>
    <w:rsid w:val="00AA5DF0"/>
    <w:rsid w:val="00E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6A23"/>
  <w15:chartTrackingRefBased/>
  <w15:docId w15:val="{2A53E96B-0CF8-4690-8497-99E93AE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C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ccessmaker.graniteschools.org/lms/sm.view?headless=1&amp;action=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enturetofitnes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x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ellingcity.com" TargetMode="External"/><Relationship Id="rId10" Type="http://schemas.openxmlformats.org/officeDocument/2006/relationships/hyperlink" Target="https://client.imaginelearning.com/?studentlogin" TargetMode="External"/><Relationship Id="rId4" Type="http://schemas.openxmlformats.org/officeDocument/2006/relationships/hyperlink" Target="http://www.brainpop.com" TargetMode="External"/><Relationship Id="rId9" Type="http://schemas.openxmlformats.org/officeDocument/2006/relationships/hyperlink" Target="http://www.lexiacore5.com/?SiteID=6987-8898-4659-8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2</cp:revision>
  <dcterms:created xsi:type="dcterms:W3CDTF">2016-10-24T21:48:00Z</dcterms:created>
  <dcterms:modified xsi:type="dcterms:W3CDTF">2016-10-25T14:43:00Z</dcterms:modified>
</cp:coreProperties>
</file>